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r>
        <w:rPr>
          <w:rFonts w:ascii="Times New Roman" w:hAnsi="Times New Roman" w:cs="Times New Roman"/>
          <w:sz w:val="24"/>
          <w:szCs w:val="24"/>
        </w:rPr>
        <w:t>Manager skills</w:t>
      </w:r>
    </w:p>
    <w:p w:rsidR="000D2444" w:rsidRDefault="000D2444" w:rsidP="00A4375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D2444" w:rsidRDefault="000D2444" w:rsidP="00A437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Default="000D2444" w:rsidP="00A43757">
      <w:pPr>
        <w:spacing w:line="480" w:lineRule="auto"/>
        <w:jc w:val="center"/>
        <w:rPr>
          <w:rFonts w:ascii="Times New Roman" w:hAnsi="Times New Roman" w:cs="Times New Roman"/>
          <w:sz w:val="24"/>
          <w:szCs w:val="24"/>
        </w:rPr>
      </w:pPr>
    </w:p>
    <w:p w:rsidR="000D2444" w:rsidRPr="000D2444" w:rsidRDefault="000D2444" w:rsidP="00A43757">
      <w:pPr>
        <w:spacing w:line="480" w:lineRule="auto"/>
        <w:jc w:val="center"/>
        <w:rPr>
          <w:rFonts w:ascii="Times New Roman" w:hAnsi="Times New Roman" w:cs="Times New Roman"/>
          <w:sz w:val="24"/>
          <w:szCs w:val="24"/>
        </w:rPr>
      </w:pPr>
      <w:r w:rsidRPr="000D2444">
        <w:rPr>
          <w:rFonts w:ascii="Times New Roman" w:hAnsi="Times New Roman" w:cs="Times New Roman"/>
          <w:sz w:val="24"/>
          <w:szCs w:val="24"/>
        </w:rPr>
        <w:lastRenderedPageBreak/>
        <w:t xml:space="preserve">Manager skills </w:t>
      </w:r>
    </w:p>
    <w:p w:rsidR="00A43757" w:rsidRPr="00A43757" w:rsidRDefault="00A43757" w:rsidP="00A43757">
      <w:pPr>
        <w:spacing w:line="480" w:lineRule="auto"/>
        <w:jc w:val="center"/>
        <w:rPr>
          <w:rFonts w:ascii="Times New Roman" w:hAnsi="Times New Roman" w:cs="Times New Roman"/>
          <w:b/>
          <w:sz w:val="24"/>
          <w:szCs w:val="24"/>
        </w:rPr>
      </w:pPr>
      <w:r w:rsidRPr="00A43757">
        <w:rPr>
          <w:rFonts w:ascii="Times New Roman" w:hAnsi="Times New Roman" w:cs="Times New Roman"/>
          <w:b/>
          <w:sz w:val="24"/>
          <w:szCs w:val="24"/>
        </w:rPr>
        <w:t>Introduction</w:t>
      </w:r>
    </w:p>
    <w:p w:rsidR="00D07503" w:rsidRPr="00A43757" w:rsidRDefault="0031708F" w:rsidP="00A43757">
      <w:pPr>
        <w:spacing w:line="480" w:lineRule="auto"/>
        <w:ind w:firstLine="720"/>
        <w:rPr>
          <w:rFonts w:ascii="Times New Roman" w:hAnsi="Times New Roman" w:cs="Times New Roman"/>
          <w:sz w:val="24"/>
          <w:szCs w:val="24"/>
        </w:rPr>
      </w:pPr>
      <w:r w:rsidRPr="00A43757">
        <w:rPr>
          <w:rFonts w:ascii="Times New Roman" w:hAnsi="Times New Roman" w:cs="Times New Roman"/>
          <w:sz w:val="24"/>
          <w:szCs w:val="24"/>
        </w:rPr>
        <w:t xml:space="preserve">This paper explores four of the ten management skills of a manager in an attempt to </w:t>
      </w:r>
      <w:r w:rsidR="007A4CD9" w:rsidRPr="00A43757">
        <w:rPr>
          <w:rFonts w:ascii="Times New Roman" w:hAnsi="Times New Roman" w:cs="Times New Roman"/>
          <w:sz w:val="24"/>
          <w:szCs w:val="24"/>
        </w:rPr>
        <w:t xml:space="preserve">solve the challenge of “underestimating technical complexity” inherent in NASA projects. Underestimating technical complexity increases cost and schedule risk which becomes a challenge to achieving cost and schedule goals. The following manager skills will help </w:t>
      </w:r>
      <w:r w:rsidR="00DD09CA" w:rsidRPr="00A43757">
        <w:rPr>
          <w:rFonts w:ascii="Times New Roman" w:hAnsi="Times New Roman" w:cs="Times New Roman"/>
          <w:sz w:val="24"/>
          <w:szCs w:val="24"/>
        </w:rPr>
        <w:t>NASA managers to achieve more accurate cost estimates and also help minimize</w:t>
      </w:r>
      <w:r w:rsidR="000D2444">
        <w:rPr>
          <w:rFonts w:ascii="Times New Roman" w:hAnsi="Times New Roman" w:cs="Times New Roman"/>
          <w:sz w:val="24"/>
          <w:szCs w:val="24"/>
        </w:rPr>
        <w:t xml:space="preserve"> cost growth in agency projects; risk management, leadership skills, cost management skills and resource management skills.</w:t>
      </w:r>
    </w:p>
    <w:p w:rsidR="00DD09CA" w:rsidRPr="00A43757" w:rsidRDefault="00DD09CA" w:rsidP="00A43757">
      <w:pPr>
        <w:spacing w:line="480" w:lineRule="auto"/>
        <w:ind w:firstLine="720"/>
        <w:rPr>
          <w:rFonts w:ascii="Times New Roman" w:hAnsi="Times New Roman" w:cs="Times New Roman"/>
          <w:sz w:val="24"/>
          <w:szCs w:val="24"/>
        </w:rPr>
      </w:pPr>
      <w:r w:rsidRPr="00A43757">
        <w:rPr>
          <w:rFonts w:ascii="Times New Roman" w:hAnsi="Times New Roman" w:cs="Times New Roman"/>
          <w:sz w:val="24"/>
          <w:szCs w:val="24"/>
        </w:rPr>
        <w:t>One of the pr</w:t>
      </w:r>
      <w:r w:rsidR="0091598C" w:rsidRPr="00A43757">
        <w:rPr>
          <w:rFonts w:ascii="Times New Roman" w:hAnsi="Times New Roman" w:cs="Times New Roman"/>
          <w:sz w:val="24"/>
          <w:szCs w:val="24"/>
        </w:rPr>
        <w:t xml:space="preserve">oject </w:t>
      </w:r>
      <w:r w:rsidR="0091598C" w:rsidRPr="00FF7DA1">
        <w:rPr>
          <w:rFonts w:ascii="Times New Roman" w:hAnsi="Times New Roman" w:cs="Times New Roman"/>
          <w:noProof/>
          <w:sz w:val="24"/>
          <w:szCs w:val="24"/>
        </w:rPr>
        <w:t>manager</w:t>
      </w:r>
      <w:r w:rsidR="0091598C" w:rsidRPr="00A43757">
        <w:rPr>
          <w:rFonts w:ascii="Times New Roman" w:hAnsi="Times New Roman" w:cs="Times New Roman"/>
          <w:sz w:val="24"/>
          <w:szCs w:val="24"/>
        </w:rPr>
        <w:t xml:space="preserve"> skills is risk</w:t>
      </w:r>
      <w:r w:rsidRPr="00A43757">
        <w:rPr>
          <w:rFonts w:ascii="Times New Roman" w:hAnsi="Times New Roman" w:cs="Times New Roman"/>
          <w:sz w:val="24"/>
          <w:szCs w:val="24"/>
        </w:rPr>
        <w:t xml:space="preserve"> management.</w:t>
      </w:r>
      <w:r w:rsidR="0091598C" w:rsidRPr="00A43757">
        <w:rPr>
          <w:rFonts w:ascii="Times New Roman" w:hAnsi="Times New Roman" w:cs="Times New Roman"/>
          <w:sz w:val="24"/>
          <w:szCs w:val="24"/>
        </w:rPr>
        <w:t xml:space="preserve"> Risks are uncertain conditions and events that can affect the project negatively or positively. A manager must identify, analyze and prepare for such risk events. A project is always faced by unseen risks which must be factored in at the planning stage. In the context of NASA addres</w:t>
      </w:r>
      <w:r w:rsidR="004A66A0">
        <w:rPr>
          <w:rFonts w:ascii="Times New Roman" w:hAnsi="Times New Roman" w:cs="Times New Roman"/>
          <w:sz w:val="24"/>
          <w:szCs w:val="24"/>
        </w:rPr>
        <w:t>sing the challenge</w:t>
      </w:r>
      <w:bookmarkStart w:id="0" w:name="_GoBack"/>
      <w:bookmarkEnd w:id="0"/>
      <w:r w:rsidR="0091598C" w:rsidRPr="00A43757">
        <w:rPr>
          <w:rFonts w:ascii="Times New Roman" w:hAnsi="Times New Roman" w:cs="Times New Roman"/>
          <w:sz w:val="24"/>
          <w:szCs w:val="24"/>
        </w:rPr>
        <w:t xml:space="preserve"> of underestimating technical complexity, the manager should factor in the unforeseen challenges that NASA is bound to face when implementing </w:t>
      </w:r>
      <w:r w:rsidR="00567362">
        <w:rPr>
          <w:rFonts w:ascii="Times New Roman" w:hAnsi="Times New Roman" w:cs="Times New Roman"/>
          <w:sz w:val="24"/>
          <w:szCs w:val="24"/>
        </w:rPr>
        <w:t>its projects</w:t>
      </w:r>
      <w:r w:rsidR="00567362" w:rsidRPr="00567362">
        <w:rPr>
          <w:rFonts w:ascii="Times New Roman" w:hAnsi="Times New Roman" w:cs="Times New Roman"/>
          <w:sz w:val="24"/>
          <w:szCs w:val="24"/>
        </w:rPr>
        <w:t xml:space="preserve"> </w:t>
      </w:r>
      <w:r w:rsidR="00635CF8">
        <w:rPr>
          <w:rFonts w:ascii="Times New Roman" w:hAnsi="Times New Roman" w:cs="Times New Roman"/>
          <w:sz w:val="24"/>
          <w:szCs w:val="24"/>
        </w:rPr>
        <w:t>(</w:t>
      </w:r>
      <w:r w:rsidR="00567362" w:rsidRPr="00567362">
        <w:rPr>
          <w:rFonts w:ascii="Times New Roman" w:hAnsi="Times New Roman" w:cs="Times New Roman"/>
          <w:sz w:val="24"/>
          <w:szCs w:val="24"/>
        </w:rPr>
        <w:t>Carroll,</w:t>
      </w:r>
      <w:r w:rsidR="00567362">
        <w:rPr>
          <w:rFonts w:ascii="Times New Roman" w:hAnsi="Times New Roman" w:cs="Times New Roman"/>
          <w:sz w:val="24"/>
          <w:szCs w:val="24"/>
        </w:rPr>
        <w:t xml:space="preserve"> et al., 2006)</w:t>
      </w:r>
      <w:r w:rsidR="00635CF8">
        <w:rPr>
          <w:rFonts w:ascii="Times New Roman" w:hAnsi="Times New Roman" w:cs="Times New Roman"/>
          <w:sz w:val="24"/>
          <w:szCs w:val="24"/>
        </w:rPr>
        <w:t>.</w:t>
      </w:r>
    </w:p>
    <w:p w:rsidR="0091598C" w:rsidRPr="00A43757" w:rsidRDefault="00F222F3" w:rsidP="00A43757">
      <w:pPr>
        <w:spacing w:line="480" w:lineRule="auto"/>
        <w:ind w:firstLine="720"/>
        <w:rPr>
          <w:rFonts w:ascii="Times New Roman" w:hAnsi="Times New Roman" w:cs="Times New Roman"/>
          <w:sz w:val="24"/>
          <w:szCs w:val="24"/>
        </w:rPr>
      </w:pPr>
      <w:r w:rsidRPr="00A43757">
        <w:rPr>
          <w:rFonts w:ascii="Times New Roman" w:hAnsi="Times New Roman" w:cs="Times New Roman"/>
          <w:sz w:val="24"/>
          <w:szCs w:val="24"/>
        </w:rPr>
        <w:t>S</w:t>
      </w:r>
      <w:r w:rsidR="0091598C" w:rsidRPr="00A43757">
        <w:rPr>
          <w:rFonts w:ascii="Times New Roman" w:hAnsi="Times New Roman" w:cs="Times New Roman"/>
          <w:sz w:val="24"/>
          <w:szCs w:val="24"/>
        </w:rPr>
        <w:t>econdly</w:t>
      </w:r>
      <w:r w:rsidRPr="00A43757">
        <w:rPr>
          <w:rFonts w:ascii="Times New Roman" w:hAnsi="Times New Roman" w:cs="Times New Roman"/>
          <w:sz w:val="24"/>
          <w:szCs w:val="24"/>
        </w:rPr>
        <w:t xml:space="preserve">, </w:t>
      </w:r>
      <w:r w:rsidR="001642E0" w:rsidRPr="00A43757">
        <w:rPr>
          <w:rFonts w:ascii="Times New Roman" w:hAnsi="Times New Roman" w:cs="Times New Roman"/>
          <w:sz w:val="24"/>
          <w:szCs w:val="24"/>
        </w:rPr>
        <w:t>the manager should have leadership skills. He should lead the team of advisors, engineers, scientists</w:t>
      </w:r>
      <w:r w:rsidR="00FA254D">
        <w:rPr>
          <w:rFonts w:ascii="Times New Roman" w:hAnsi="Times New Roman" w:cs="Times New Roman"/>
          <w:sz w:val="24"/>
          <w:szCs w:val="24"/>
        </w:rPr>
        <w:t>,</w:t>
      </w:r>
      <w:r w:rsidR="001642E0" w:rsidRPr="00A43757">
        <w:rPr>
          <w:rFonts w:ascii="Times New Roman" w:hAnsi="Times New Roman" w:cs="Times New Roman"/>
          <w:sz w:val="24"/>
          <w:szCs w:val="24"/>
        </w:rPr>
        <w:t xml:space="preserve"> </w:t>
      </w:r>
      <w:r w:rsidR="001642E0" w:rsidRPr="00FA254D">
        <w:rPr>
          <w:rFonts w:ascii="Times New Roman" w:hAnsi="Times New Roman" w:cs="Times New Roman"/>
          <w:noProof/>
          <w:sz w:val="24"/>
          <w:szCs w:val="24"/>
        </w:rPr>
        <w:t>and</w:t>
      </w:r>
      <w:r w:rsidR="001642E0" w:rsidRPr="00A43757">
        <w:rPr>
          <w:rFonts w:ascii="Times New Roman" w:hAnsi="Times New Roman" w:cs="Times New Roman"/>
          <w:sz w:val="24"/>
          <w:szCs w:val="24"/>
        </w:rPr>
        <w:t xml:space="preserve"> advocates in addressing the challenges. Managers need to control project scope and requirement. The manager should be in control of everything. For </w:t>
      </w:r>
      <w:r w:rsidR="001642E0" w:rsidRPr="00FA254D">
        <w:rPr>
          <w:rFonts w:ascii="Times New Roman" w:hAnsi="Times New Roman" w:cs="Times New Roman"/>
          <w:noProof/>
          <w:sz w:val="24"/>
          <w:szCs w:val="24"/>
        </w:rPr>
        <w:t>example</w:t>
      </w:r>
      <w:r w:rsidR="00FA254D">
        <w:rPr>
          <w:rFonts w:ascii="Times New Roman" w:hAnsi="Times New Roman" w:cs="Times New Roman"/>
          <w:noProof/>
          <w:sz w:val="24"/>
          <w:szCs w:val="24"/>
        </w:rPr>
        <w:t>,</w:t>
      </w:r>
      <w:r w:rsidR="001642E0" w:rsidRPr="00A43757">
        <w:rPr>
          <w:rFonts w:ascii="Times New Roman" w:hAnsi="Times New Roman" w:cs="Times New Roman"/>
          <w:sz w:val="24"/>
          <w:szCs w:val="24"/>
        </w:rPr>
        <w:t xml:space="preserve"> he or she should not accept anything that is proposed to him or her lest the plan ends in a fiasco. He or she should first scrutinize the </w:t>
      </w:r>
      <w:r w:rsidR="00CD0230" w:rsidRPr="00A43757">
        <w:rPr>
          <w:rFonts w:ascii="Times New Roman" w:hAnsi="Times New Roman" w:cs="Times New Roman"/>
          <w:sz w:val="24"/>
          <w:szCs w:val="24"/>
        </w:rPr>
        <w:t>propositions</w:t>
      </w:r>
      <w:r w:rsidR="001642E0" w:rsidRPr="00A43757">
        <w:rPr>
          <w:rFonts w:ascii="Times New Roman" w:hAnsi="Times New Roman" w:cs="Times New Roman"/>
          <w:sz w:val="24"/>
          <w:szCs w:val="24"/>
        </w:rPr>
        <w:t xml:space="preserve"> clearly before agreeing to undertake them. He or she should manage the tasks using </w:t>
      </w:r>
      <w:r w:rsidR="00635CF8">
        <w:rPr>
          <w:rFonts w:ascii="Times New Roman" w:hAnsi="Times New Roman" w:cs="Times New Roman"/>
          <w:sz w:val="24"/>
          <w:szCs w:val="24"/>
        </w:rPr>
        <w:t>the style of his or her choice</w:t>
      </w:r>
      <w:r w:rsidR="00635CF8" w:rsidRPr="00635CF8">
        <w:rPr>
          <w:rFonts w:ascii="Times New Roman" w:hAnsi="Times New Roman" w:cs="Times New Roman"/>
          <w:sz w:val="24"/>
          <w:szCs w:val="24"/>
        </w:rPr>
        <w:t xml:space="preserve"> </w:t>
      </w:r>
      <w:r w:rsidR="00635CF8">
        <w:rPr>
          <w:rFonts w:ascii="Times New Roman" w:hAnsi="Times New Roman" w:cs="Times New Roman"/>
          <w:sz w:val="24"/>
          <w:szCs w:val="24"/>
        </w:rPr>
        <w:t>(</w:t>
      </w:r>
      <w:r w:rsidR="00635CF8" w:rsidRPr="00635CF8">
        <w:rPr>
          <w:rFonts w:ascii="Times New Roman" w:hAnsi="Times New Roman" w:cs="Times New Roman"/>
          <w:sz w:val="24"/>
          <w:szCs w:val="24"/>
        </w:rPr>
        <w:t>Emmons,</w:t>
      </w:r>
      <w:r w:rsidR="00635CF8">
        <w:rPr>
          <w:rFonts w:ascii="Times New Roman" w:hAnsi="Times New Roman" w:cs="Times New Roman"/>
          <w:sz w:val="24"/>
          <w:szCs w:val="24"/>
        </w:rPr>
        <w:t xml:space="preserve"> et al., 2007).</w:t>
      </w:r>
    </w:p>
    <w:p w:rsidR="00CD0230" w:rsidRPr="00A43757" w:rsidRDefault="00A43757" w:rsidP="00A43757">
      <w:pPr>
        <w:spacing w:line="480" w:lineRule="auto"/>
        <w:ind w:firstLine="720"/>
        <w:rPr>
          <w:rFonts w:ascii="Times New Roman" w:hAnsi="Times New Roman" w:cs="Times New Roman"/>
          <w:sz w:val="24"/>
          <w:szCs w:val="24"/>
        </w:rPr>
      </w:pPr>
      <w:r w:rsidRPr="00A43757">
        <w:rPr>
          <w:rFonts w:ascii="Times New Roman" w:hAnsi="Times New Roman" w:cs="Times New Roman"/>
          <w:sz w:val="24"/>
          <w:szCs w:val="24"/>
        </w:rPr>
        <w:lastRenderedPageBreak/>
        <w:t>Thirdly</w:t>
      </w:r>
      <w:r w:rsidR="00CD0230" w:rsidRPr="00A43757">
        <w:rPr>
          <w:rFonts w:ascii="Times New Roman" w:hAnsi="Times New Roman" w:cs="Times New Roman"/>
          <w:sz w:val="24"/>
          <w:szCs w:val="24"/>
        </w:rPr>
        <w:t xml:space="preserve">, the manager should have the skill of cost management. The manager should be </w:t>
      </w:r>
      <w:r w:rsidR="00CD0230" w:rsidRPr="00FA254D">
        <w:rPr>
          <w:rFonts w:ascii="Times New Roman" w:hAnsi="Times New Roman" w:cs="Times New Roman"/>
          <w:noProof/>
          <w:sz w:val="24"/>
          <w:szCs w:val="24"/>
        </w:rPr>
        <w:t>aware</w:t>
      </w:r>
      <w:r w:rsidR="00FA254D">
        <w:rPr>
          <w:rFonts w:ascii="Times New Roman" w:hAnsi="Times New Roman" w:cs="Times New Roman"/>
          <w:noProof/>
          <w:sz w:val="24"/>
          <w:szCs w:val="24"/>
        </w:rPr>
        <w:t xml:space="preserve"> of</w:t>
      </w:r>
      <w:r w:rsidR="00CD0230" w:rsidRPr="00A43757">
        <w:rPr>
          <w:rFonts w:ascii="Times New Roman" w:hAnsi="Times New Roman" w:cs="Times New Roman"/>
          <w:sz w:val="24"/>
          <w:szCs w:val="24"/>
        </w:rPr>
        <w:t xml:space="preserve"> what expenditures will be involved in the project and how to control them. </w:t>
      </w:r>
      <w:r w:rsidR="00474B6B" w:rsidRPr="00A43757">
        <w:rPr>
          <w:rFonts w:ascii="Times New Roman" w:hAnsi="Times New Roman" w:cs="Times New Roman"/>
          <w:sz w:val="24"/>
          <w:szCs w:val="24"/>
        </w:rPr>
        <w:t xml:space="preserve"> When engineers and </w:t>
      </w:r>
      <w:r w:rsidRPr="00A43757">
        <w:rPr>
          <w:rFonts w:ascii="Times New Roman" w:hAnsi="Times New Roman" w:cs="Times New Roman"/>
          <w:sz w:val="24"/>
          <w:szCs w:val="24"/>
        </w:rPr>
        <w:t>scientists</w:t>
      </w:r>
      <w:r w:rsidR="00474B6B" w:rsidRPr="00A43757">
        <w:rPr>
          <w:rFonts w:ascii="Times New Roman" w:hAnsi="Times New Roman" w:cs="Times New Roman"/>
          <w:sz w:val="24"/>
          <w:szCs w:val="24"/>
        </w:rPr>
        <w:t xml:space="preserve"> suggest functionalities greater than the instrument’s original requirements the manager should be able to give an approximate cost in order to increase its technical capabilities.</w:t>
      </w:r>
    </w:p>
    <w:p w:rsidR="00474B6B" w:rsidRDefault="00474B6B" w:rsidP="00A43757">
      <w:pPr>
        <w:spacing w:line="480" w:lineRule="auto"/>
        <w:ind w:firstLine="720"/>
        <w:rPr>
          <w:rFonts w:ascii="Times New Roman" w:hAnsi="Times New Roman" w:cs="Times New Roman"/>
          <w:sz w:val="24"/>
          <w:szCs w:val="24"/>
        </w:rPr>
      </w:pPr>
      <w:r w:rsidRPr="00A43757">
        <w:rPr>
          <w:rFonts w:ascii="Times New Roman" w:hAnsi="Times New Roman" w:cs="Times New Roman"/>
          <w:sz w:val="24"/>
          <w:szCs w:val="24"/>
        </w:rPr>
        <w:t>Lastly, the skill of proper resource management is required for a good manager. To address the challenge of underestimating technical complexity in NASA projects, the manager should manage the people, equipment and facilities should be planned throughout the project.</w:t>
      </w:r>
      <w:r w:rsidR="00A43757" w:rsidRPr="00A43757">
        <w:rPr>
          <w:rFonts w:ascii="Times New Roman" w:hAnsi="Times New Roman" w:cs="Times New Roman"/>
          <w:sz w:val="24"/>
          <w:szCs w:val="24"/>
        </w:rPr>
        <w:t xml:space="preserve"> Therefore, in order to increase the technical capabilities and underestimate technical complexity, knowledge of the resources and personnel required in the project is required</w:t>
      </w:r>
      <w:r w:rsidR="003A4142" w:rsidRPr="003A4142">
        <w:rPr>
          <w:rFonts w:ascii="Times New Roman" w:hAnsi="Times New Roman" w:cs="Times New Roman"/>
          <w:sz w:val="24"/>
          <w:szCs w:val="24"/>
        </w:rPr>
        <w:t xml:space="preserve"> </w:t>
      </w:r>
      <w:r w:rsidR="003A4142">
        <w:rPr>
          <w:rFonts w:ascii="Times New Roman" w:hAnsi="Times New Roman" w:cs="Times New Roman"/>
          <w:sz w:val="24"/>
          <w:szCs w:val="24"/>
        </w:rPr>
        <w:t>(Vaughan, 200</w:t>
      </w:r>
      <w:r w:rsidR="003A4142" w:rsidRPr="003A4142">
        <w:rPr>
          <w:rFonts w:ascii="Times New Roman" w:hAnsi="Times New Roman" w:cs="Times New Roman"/>
          <w:sz w:val="24"/>
          <w:szCs w:val="24"/>
        </w:rPr>
        <w:t>7). </w:t>
      </w:r>
    </w:p>
    <w:p w:rsidR="00A43757" w:rsidRPr="003A4142" w:rsidRDefault="00A43757" w:rsidP="003A4142">
      <w:pPr>
        <w:spacing w:line="480" w:lineRule="auto"/>
        <w:jc w:val="center"/>
        <w:rPr>
          <w:rFonts w:ascii="Times New Roman" w:hAnsi="Times New Roman" w:cs="Times New Roman"/>
          <w:b/>
          <w:sz w:val="24"/>
          <w:szCs w:val="24"/>
        </w:rPr>
      </w:pPr>
      <w:r w:rsidRPr="003A4142">
        <w:rPr>
          <w:rFonts w:ascii="Times New Roman" w:hAnsi="Times New Roman" w:cs="Times New Roman"/>
          <w:b/>
          <w:sz w:val="24"/>
          <w:szCs w:val="24"/>
        </w:rPr>
        <w:t>Conclusion</w:t>
      </w:r>
    </w:p>
    <w:p w:rsidR="00A43757" w:rsidRDefault="00A43757" w:rsidP="00A43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line with the recommendation that managers need to control project scope and requirements that can occur when scientists suggest functionalities greater than the instrument’s original requirements to increase its technical capabilities, the four manager skills discussed above would be very helpful. Risk management, leadership skills, cost management</w:t>
      </w:r>
      <w:r w:rsidR="00FA254D">
        <w:rPr>
          <w:rFonts w:ascii="Times New Roman" w:hAnsi="Times New Roman" w:cs="Times New Roman"/>
          <w:sz w:val="24"/>
          <w:szCs w:val="24"/>
        </w:rPr>
        <w:t>,</w:t>
      </w:r>
      <w:r>
        <w:rPr>
          <w:rFonts w:ascii="Times New Roman" w:hAnsi="Times New Roman" w:cs="Times New Roman"/>
          <w:sz w:val="24"/>
          <w:szCs w:val="24"/>
        </w:rPr>
        <w:t xml:space="preserve"> </w:t>
      </w:r>
      <w:r w:rsidRPr="00FA254D">
        <w:rPr>
          <w:rFonts w:ascii="Times New Roman" w:hAnsi="Times New Roman" w:cs="Times New Roman"/>
          <w:noProof/>
          <w:sz w:val="24"/>
          <w:szCs w:val="24"/>
        </w:rPr>
        <w:t>and</w:t>
      </w:r>
      <w:r>
        <w:rPr>
          <w:rFonts w:ascii="Times New Roman" w:hAnsi="Times New Roman" w:cs="Times New Roman"/>
          <w:sz w:val="24"/>
          <w:szCs w:val="24"/>
        </w:rPr>
        <w:t xml:space="preserve"> proper resource management </w:t>
      </w:r>
      <w:r w:rsidR="003A4142">
        <w:rPr>
          <w:rFonts w:ascii="Times New Roman" w:hAnsi="Times New Roman" w:cs="Times New Roman"/>
          <w:sz w:val="24"/>
          <w:szCs w:val="24"/>
        </w:rPr>
        <w:t>are essential skills which can be used to solve the problem of “underestimating technical complexity” in NASA projects.</w:t>
      </w:r>
    </w:p>
    <w:p w:rsidR="003A4142" w:rsidRDefault="003A4142" w:rsidP="00A43757">
      <w:pPr>
        <w:spacing w:line="480" w:lineRule="auto"/>
        <w:ind w:firstLine="720"/>
        <w:rPr>
          <w:rFonts w:ascii="Times New Roman" w:hAnsi="Times New Roman" w:cs="Times New Roman"/>
          <w:sz w:val="24"/>
          <w:szCs w:val="24"/>
        </w:rPr>
      </w:pPr>
    </w:p>
    <w:p w:rsidR="003A4142" w:rsidRDefault="003A4142" w:rsidP="00A43757">
      <w:pPr>
        <w:spacing w:line="480" w:lineRule="auto"/>
        <w:ind w:firstLine="720"/>
        <w:rPr>
          <w:rFonts w:ascii="Times New Roman" w:hAnsi="Times New Roman" w:cs="Times New Roman"/>
          <w:sz w:val="24"/>
          <w:szCs w:val="24"/>
        </w:rPr>
      </w:pPr>
    </w:p>
    <w:p w:rsidR="003A4142" w:rsidRDefault="003A4142" w:rsidP="00A43757">
      <w:pPr>
        <w:spacing w:line="480" w:lineRule="auto"/>
        <w:ind w:firstLine="720"/>
        <w:rPr>
          <w:rFonts w:ascii="Times New Roman" w:hAnsi="Times New Roman" w:cs="Times New Roman"/>
          <w:sz w:val="24"/>
          <w:szCs w:val="24"/>
        </w:rPr>
      </w:pPr>
    </w:p>
    <w:p w:rsidR="00FA254D" w:rsidRDefault="00FA254D" w:rsidP="00FA254D">
      <w:pPr>
        <w:spacing w:line="480" w:lineRule="auto"/>
        <w:rPr>
          <w:rFonts w:ascii="Times New Roman" w:hAnsi="Times New Roman" w:cs="Times New Roman"/>
          <w:sz w:val="24"/>
          <w:szCs w:val="24"/>
        </w:rPr>
      </w:pPr>
    </w:p>
    <w:p w:rsidR="000D2444" w:rsidRPr="000D2444" w:rsidRDefault="003A4142" w:rsidP="00FA254D">
      <w:pPr>
        <w:spacing w:line="480" w:lineRule="auto"/>
        <w:jc w:val="center"/>
        <w:rPr>
          <w:rFonts w:ascii="Times New Roman" w:hAnsi="Times New Roman" w:cs="Times New Roman"/>
          <w:b/>
          <w:sz w:val="24"/>
          <w:szCs w:val="24"/>
        </w:rPr>
      </w:pPr>
      <w:r w:rsidRPr="000D2444">
        <w:rPr>
          <w:rFonts w:ascii="Times New Roman" w:hAnsi="Times New Roman" w:cs="Times New Roman"/>
          <w:b/>
          <w:sz w:val="24"/>
          <w:szCs w:val="24"/>
        </w:rPr>
        <w:lastRenderedPageBreak/>
        <w:t>References</w:t>
      </w:r>
    </w:p>
    <w:p w:rsidR="000D2444" w:rsidRDefault="000D2444" w:rsidP="000D2444">
      <w:pPr>
        <w:spacing w:line="480" w:lineRule="auto"/>
        <w:ind w:left="720" w:hanging="720"/>
        <w:rPr>
          <w:rFonts w:ascii="Times New Roman" w:hAnsi="Times New Roman" w:cs="Times New Roman"/>
          <w:sz w:val="24"/>
          <w:szCs w:val="24"/>
        </w:rPr>
      </w:pPr>
      <w:r w:rsidRPr="003A4142">
        <w:rPr>
          <w:rFonts w:ascii="Times New Roman" w:hAnsi="Times New Roman" w:cs="Times New Roman"/>
          <w:sz w:val="24"/>
          <w:szCs w:val="24"/>
        </w:rPr>
        <w:t>Carroll, T. N., Gormley, T. J., Bilardo, V. J., Burton, R. M., &amp; Woodman, K. L. (2006). Designing a new organization at NASA: An organization design process using simulation. </w:t>
      </w:r>
      <w:r w:rsidRPr="003A4142">
        <w:rPr>
          <w:rFonts w:ascii="Times New Roman" w:hAnsi="Times New Roman" w:cs="Times New Roman"/>
          <w:i/>
          <w:iCs/>
          <w:sz w:val="24"/>
          <w:szCs w:val="24"/>
        </w:rPr>
        <w:t>Organization Science</w:t>
      </w:r>
      <w:r w:rsidRPr="003A4142">
        <w:rPr>
          <w:rFonts w:ascii="Times New Roman" w:hAnsi="Times New Roman" w:cs="Times New Roman"/>
          <w:sz w:val="24"/>
          <w:szCs w:val="24"/>
        </w:rPr>
        <w:t>, </w:t>
      </w:r>
      <w:r w:rsidRPr="003A4142">
        <w:rPr>
          <w:rFonts w:ascii="Times New Roman" w:hAnsi="Times New Roman" w:cs="Times New Roman"/>
          <w:i/>
          <w:iCs/>
          <w:sz w:val="24"/>
          <w:szCs w:val="24"/>
        </w:rPr>
        <w:t>17</w:t>
      </w:r>
      <w:r w:rsidRPr="003A4142">
        <w:rPr>
          <w:rFonts w:ascii="Times New Roman" w:hAnsi="Times New Roman" w:cs="Times New Roman"/>
          <w:sz w:val="24"/>
          <w:szCs w:val="24"/>
        </w:rPr>
        <w:t>(2), 202-214.</w:t>
      </w:r>
    </w:p>
    <w:p w:rsidR="000D2444" w:rsidRPr="003A4142" w:rsidRDefault="000D2444" w:rsidP="000D2444">
      <w:pPr>
        <w:spacing w:line="480" w:lineRule="auto"/>
        <w:ind w:left="720" w:hanging="720"/>
        <w:rPr>
          <w:rFonts w:ascii="Times New Roman" w:hAnsi="Times New Roman" w:cs="Times New Roman"/>
          <w:sz w:val="24"/>
          <w:szCs w:val="24"/>
        </w:rPr>
      </w:pPr>
      <w:r w:rsidRPr="003A4142">
        <w:rPr>
          <w:rFonts w:ascii="Times New Roman" w:hAnsi="Times New Roman" w:cs="Times New Roman"/>
          <w:sz w:val="24"/>
          <w:szCs w:val="24"/>
        </w:rPr>
        <w:t>Emmons, D. L., Bitten, R. E., &amp; Freaner, C. W. (2007, March). Using historical NASA cost and schedule growth to set future program and project reserve guidelines. In </w:t>
      </w:r>
      <w:r w:rsidRPr="003A4142">
        <w:rPr>
          <w:rFonts w:ascii="Times New Roman" w:hAnsi="Times New Roman" w:cs="Times New Roman"/>
          <w:i/>
          <w:iCs/>
          <w:sz w:val="24"/>
          <w:szCs w:val="24"/>
        </w:rPr>
        <w:t>Aerospace Conference, 2007 IEEE</w:t>
      </w:r>
      <w:r w:rsidRPr="003A4142">
        <w:rPr>
          <w:rFonts w:ascii="Times New Roman" w:hAnsi="Times New Roman" w:cs="Times New Roman"/>
          <w:sz w:val="24"/>
          <w:szCs w:val="24"/>
        </w:rPr>
        <w:t> (pp. 1-16). IEEE.</w:t>
      </w:r>
    </w:p>
    <w:p w:rsidR="000D2444" w:rsidRDefault="000D2444" w:rsidP="000D244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Vaughan, D. (200</w:t>
      </w:r>
      <w:r w:rsidRPr="003A4142">
        <w:rPr>
          <w:rFonts w:ascii="Times New Roman" w:hAnsi="Times New Roman" w:cs="Times New Roman"/>
          <w:sz w:val="24"/>
          <w:szCs w:val="24"/>
        </w:rPr>
        <w:t>7). </w:t>
      </w:r>
      <w:r w:rsidRPr="003A4142">
        <w:rPr>
          <w:rFonts w:ascii="Times New Roman" w:hAnsi="Times New Roman" w:cs="Times New Roman"/>
          <w:i/>
          <w:iCs/>
          <w:sz w:val="24"/>
          <w:szCs w:val="24"/>
        </w:rPr>
        <w:t>The Challenger launch decision: Risky technology, culture, and deviance at NASA</w:t>
      </w:r>
      <w:r w:rsidRPr="003A4142">
        <w:rPr>
          <w:rFonts w:ascii="Times New Roman" w:hAnsi="Times New Roman" w:cs="Times New Roman"/>
          <w:sz w:val="24"/>
          <w:szCs w:val="24"/>
        </w:rPr>
        <w:t>. University of Chicago Press.</w:t>
      </w:r>
    </w:p>
    <w:sectPr w:rsidR="000D2444" w:rsidSect="00FA25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2B42" w:rsidRDefault="009F2B42" w:rsidP="00FA254D">
      <w:pPr>
        <w:spacing w:after="0" w:line="240" w:lineRule="auto"/>
      </w:pPr>
      <w:r>
        <w:separator/>
      </w:r>
    </w:p>
  </w:endnote>
  <w:endnote w:type="continuationSeparator" w:id="0">
    <w:p w:rsidR="009F2B42" w:rsidRDefault="009F2B42" w:rsidP="00FA25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2B42" w:rsidRDefault="009F2B42" w:rsidP="00FA254D">
      <w:pPr>
        <w:spacing w:after="0" w:line="240" w:lineRule="auto"/>
      </w:pPr>
      <w:r>
        <w:separator/>
      </w:r>
    </w:p>
  </w:footnote>
  <w:footnote w:type="continuationSeparator" w:id="0">
    <w:p w:rsidR="009F2B42" w:rsidRDefault="009F2B42" w:rsidP="00FA25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07857"/>
      <w:docPartObj>
        <w:docPartGallery w:val="Page Numbers (Top of Page)"/>
        <w:docPartUnique/>
      </w:docPartObj>
    </w:sdtPr>
    <w:sdtEndPr>
      <w:rPr>
        <w:noProof/>
      </w:rPr>
    </w:sdtEndPr>
    <w:sdtContent>
      <w:p w:rsidR="00FA254D" w:rsidRDefault="00FA254D">
        <w:pPr>
          <w:pStyle w:val="Header"/>
          <w:jc w:val="right"/>
        </w:pPr>
        <w:r>
          <w:t xml:space="preserve">MANAGER SKILLS                                                                                                                                                          </w:t>
        </w:r>
        <w:r w:rsidR="001E3C8A">
          <w:fldChar w:fldCharType="begin"/>
        </w:r>
        <w:r>
          <w:instrText xml:space="preserve"> PAGE   \* MERGEFORMAT </w:instrText>
        </w:r>
        <w:r w:rsidR="001E3C8A">
          <w:fldChar w:fldCharType="separate"/>
        </w:r>
        <w:r w:rsidR="00AC03DE">
          <w:rPr>
            <w:noProof/>
          </w:rPr>
          <w:t>4</w:t>
        </w:r>
        <w:r w:rsidR="001E3C8A">
          <w:rPr>
            <w:noProof/>
          </w:rPr>
          <w:fldChar w:fldCharType="end"/>
        </w:r>
      </w:p>
    </w:sdtContent>
  </w:sdt>
  <w:p w:rsidR="00FA254D" w:rsidRDefault="00FA25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54D" w:rsidRDefault="00FA254D">
    <w:pPr>
      <w:pStyle w:val="Header"/>
    </w:pPr>
    <w:r>
      <w:t>Running head: MANAGER SKILLS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M0NjOxsLAwMTO3tDBS0lEKTi0uzszPAykwrAUArZKgDSwAAAA="/>
  </w:docVars>
  <w:rsids>
    <w:rsidRoot w:val="0031708F"/>
    <w:rsid w:val="00030613"/>
    <w:rsid w:val="000D2444"/>
    <w:rsid w:val="001642E0"/>
    <w:rsid w:val="00180719"/>
    <w:rsid w:val="001E3C8A"/>
    <w:rsid w:val="0031708F"/>
    <w:rsid w:val="003A4142"/>
    <w:rsid w:val="00474B6B"/>
    <w:rsid w:val="004A66A0"/>
    <w:rsid w:val="00567362"/>
    <w:rsid w:val="00635CF8"/>
    <w:rsid w:val="007A4CD9"/>
    <w:rsid w:val="007B46E6"/>
    <w:rsid w:val="007B7718"/>
    <w:rsid w:val="0091598C"/>
    <w:rsid w:val="009F2B42"/>
    <w:rsid w:val="00A43757"/>
    <w:rsid w:val="00AC03DE"/>
    <w:rsid w:val="00CD0230"/>
    <w:rsid w:val="00DD09CA"/>
    <w:rsid w:val="00F222F3"/>
    <w:rsid w:val="00FA254D"/>
    <w:rsid w:val="00FF7D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C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54D"/>
  </w:style>
  <w:style w:type="paragraph" w:styleId="Footer">
    <w:name w:val="footer"/>
    <w:basedOn w:val="Normal"/>
    <w:link w:val="FooterChar"/>
    <w:uiPriority w:val="99"/>
    <w:unhideWhenUsed/>
    <w:rsid w:val="00FA2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54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3</cp:revision>
  <dcterms:created xsi:type="dcterms:W3CDTF">2018-11-17T16:03:00Z</dcterms:created>
  <dcterms:modified xsi:type="dcterms:W3CDTF">2018-11-17T16:04:00Z</dcterms:modified>
</cp:coreProperties>
</file>